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082A61" w:rsidRDefault="00A27AAB" w:rsidP="00082A61">
      <w:pPr>
        <w:jc w:val="center"/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 xml:space="preserve">ПРАЙС НА САНАТОРНО-КУРОРТНОЕ ЛЕЧЕНИЕ С </w:t>
      </w:r>
      <w:r w:rsidR="00082A61" w:rsidRPr="00082A61">
        <w:rPr>
          <w:rFonts w:ascii="Times New Roman" w:hAnsi="Times New Roman" w:cs="Times New Roman"/>
          <w:b/>
        </w:rPr>
        <w:t>2</w:t>
      </w:r>
      <w:r w:rsidR="00510C58" w:rsidRPr="00082A61">
        <w:rPr>
          <w:rFonts w:ascii="Times New Roman" w:hAnsi="Times New Roman" w:cs="Times New Roman"/>
          <w:b/>
        </w:rPr>
        <w:t>1</w:t>
      </w:r>
      <w:r w:rsidRPr="00082A61">
        <w:rPr>
          <w:rFonts w:ascii="Times New Roman" w:hAnsi="Times New Roman" w:cs="Times New Roman"/>
          <w:b/>
        </w:rPr>
        <w:t>.</w:t>
      </w:r>
      <w:r w:rsidR="00082A61" w:rsidRPr="00082A61">
        <w:rPr>
          <w:rFonts w:ascii="Times New Roman" w:hAnsi="Times New Roman" w:cs="Times New Roman"/>
          <w:b/>
        </w:rPr>
        <w:t>10</w:t>
      </w:r>
      <w:r w:rsidRPr="00082A61">
        <w:rPr>
          <w:rFonts w:ascii="Times New Roman" w:hAnsi="Times New Roman" w:cs="Times New Roman"/>
          <w:b/>
        </w:rPr>
        <w:t xml:space="preserve"> – </w:t>
      </w:r>
      <w:r w:rsidR="00510C58" w:rsidRPr="00082A61">
        <w:rPr>
          <w:rFonts w:ascii="Times New Roman" w:hAnsi="Times New Roman" w:cs="Times New Roman"/>
          <w:b/>
        </w:rPr>
        <w:t>2</w:t>
      </w:r>
      <w:r w:rsidR="00082A61" w:rsidRPr="00082A61">
        <w:rPr>
          <w:rFonts w:ascii="Times New Roman" w:hAnsi="Times New Roman" w:cs="Times New Roman"/>
          <w:b/>
        </w:rPr>
        <w:t>5</w:t>
      </w:r>
      <w:r w:rsidRPr="00082A61">
        <w:rPr>
          <w:rFonts w:ascii="Times New Roman" w:hAnsi="Times New Roman" w:cs="Times New Roman"/>
          <w:b/>
        </w:rPr>
        <w:t>.</w:t>
      </w:r>
      <w:r w:rsidR="00082A61" w:rsidRPr="00082A61">
        <w:rPr>
          <w:rFonts w:ascii="Times New Roman" w:hAnsi="Times New Roman" w:cs="Times New Roman"/>
          <w:b/>
        </w:rPr>
        <w:t>12</w:t>
      </w:r>
      <w:r w:rsidRPr="00082A61">
        <w:rPr>
          <w:rFonts w:ascii="Times New Roman" w:hAnsi="Times New Roman" w:cs="Times New Roman"/>
          <w:b/>
        </w:rPr>
        <w:t>.201</w:t>
      </w:r>
      <w:r w:rsidR="00510C58" w:rsidRPr="00082A61">
        <w:rPr>
          <w:rFonts w:ascii="Times New Roman" w:hAnsi="Times New Roman" w:cs="Times New Roman"/>
          <w:b/>
        </w:rPr>
        <w:t>5</w:t>
      </w:r>
    </w:p>
    <w:p w:rsidR="00082A61" w:rsidRPr="00082A61" w:rsidRDefault="00082A61" w:rsidP="00082A61">
      <w:pPr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>Двухместный номер</w:t>
      </w:r>
    </w:p>
    <w:tbl>
      <w:tblPr>
        <w:tblW w:w="44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559"/>
        <w:gridCol w:w="1562"/>
        <w:gridCol w:w="1561"/>
        <w:gridCol w:w="1840"/>
      </w:tblGrid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7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93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4-14 лет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5" w:history="1">
              <w:r w:rsidRPr="00082A61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2460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2000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6" w:history="1">
              <w:r w:rsidRPr="00082A61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2685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2110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7" w:history="1">
              <w:r w:rsidRPr="00082A61">
                <w:rPr>
                  <w:rStyle w:val="a4"/>
                  <w:rFonts w:ascii="Times New Roman" w:hAnsi="Times New Roman" w:cs="Times New Roman"/>
                </w:rPr>
                <w:t>Улучшенный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3815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3055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2295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8" w:history="1">
              <w:r w:rsidRPr="00082A61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3445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2490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9" w:history="1">
              <w:r w:rsidRPr="00082A61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3285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2410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0" w:history="1">
              <w:r w:rsidRPr="00082A61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4405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3075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1" w:history="1">
              <w:r w:rsidRPr="00082A61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5385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3935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4140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2980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2" w:history="1">
              <w:r w:rsidRPr="00082A61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4715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3275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</w:tr>
    </w:tbl>
    <w:p w:rsidR="00082A61" w:rsidRDefault="00082A61" w:rsidP="00082A61">
      <w:pPr>
        <w:spacing w:after="0" w:line="240" w:lineRule="auto"/>
        <w:rPr>
          <w:rFonts w:ascii="Times New Roman" w:hAnsi="Times New Roman" w:cs="Times New Roman"/>
        </w:rPr>
      </w:pPr>
    </w:p>
    <w:p w:rsidR="00082A61" w:rsidRPr="00082A61" w:rsidRDefault="00082A61" w:rsidP="00082A61">
      <w:pPr>
        <w:spacing w:after="0" w:line="240" w:lineRule="auto"/>
        <w:rPr>
          <w:rFonts w:ascii="Times New Roman" w:hAnsi="Times New Roman" w:cs="Times New Roman"/>
          <w:b/>
        </w:rPr>
      </w:pPr>
      <w:r w:rsidRPr="00082A61">
        <w:rPr>
          <w:rFonts w:ascii="Times New Roman" w:hAnsi="Times New Roman" w:cs="Times New Roman"/>
          <w:b/>
        </w:rPr>
        <w:t>Одноместный номер</w:t>
      </w:r>
    </w:p>
    <w:p w:rsidR="00082A61" w:rsidRPr="00082A61" w:rsidRDefault="00082A61" w:rsidP="00082A6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4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559"/>
        <w:gridCol w:w="1562"/>
        <w:gridCol w:w="1561"/>
        <w:gridCol w:w="1840"/>
      </w:tblGrid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7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93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A61">
              <w:rPr>
                <w:rFonts w:ascii="Times New Roman" w:hAnsi="Times New Roman" w:cs="Times New Roman"/>
              </w:rPr>
              <w:t>4-14 лет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61">
              <w:rPr>
                <w:rFonts w:ascii="Times New Roman" w:hAnsi="Times New Roman" w:cs="Times New Roman"/>
              </w:rPr>
              <w:t>Осн</w:t>
            </w:r>
            <w:proofErr w:type="spellEnd"/>
            <w:r w:rsidRPr="00082A61">
              <w:rPr>
                <w:rFonts w:ascii="Times New Roman" w:hAnsi="Times New Roman" w:cs="Times New Roman"/>
              </w:rPr>
              <w:t>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Доп. место</w:t>
            </w:r>
            <w:r w:rsidRPr="00082A61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3" w:history="1">
              <w:r w:rsidRPr="00082A61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2460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2000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4" w:history="1">
              <w:r w:rsidRPr="00082A61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2685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2110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5" w:history="1">
              <w:r w:rsidRPr="00082A61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6950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3075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3075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6" w:history="1">
              <w:r w:rsidRPr="00082A61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6835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3935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4140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2980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  <w:hyperlink r:id="rId17" w:history="1">
              <w:r w:rsidRPr="00082A61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88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89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8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3275</w:t>
            </w:r>
          </w:p>
        </w:tc>
        <w:tc>
          <w:tcPr>
            <w:tcW w:w="1049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jc w:val="center"/>
              <w:rPr>
                <w:rFonts w:ascii="Times New Roman" w:hAnsi="Times New Roman" w:cs="Times New Roman"/>
              </w:rPr>
            </w:pPr>
            <w:r w:rsidRPr="00082A61">
              <w:rPr>
                <w:rFonts w:ascii="Times New Roman" w:hAnsi="Times New Roman" w:cs="Times New Roman"/>
              </w:rPr>
              <w:t>от 3275</w:t>
            </w:r>
          </w:p>
        </w:tc>
      </w:tr>
      <w:tr w:rsidR="00082A61" w:rsidRPr="00082A61" w:rsidTr="00082A61">
        <w:trPr>
          <w:tblCellSpacing w:w="0" w:type="dxa"/>
        </w:trPr>
        <w:tc>
          <w:tcPr>
            <w:tcW w:w="128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082A61" w:rsidRPr="00082A61" w:rsidRDefault="00082A61" w:rsidP="00082A61">
            <w:pPr>
              <w:rPr>
                <w:rFonts w:ascii="Times New Roman" w:hAnsi="Times New Roman" w:cs="Times New Roman"/>
              </w:rPr>
            </w:pPr>
          </w:p>
        </w:tc>
      </w:tr>
    </w:tbl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lastRenderedPageBreak/>
        <w:t>КОМПЛЕКС УСЛУГ, ВХОДЯЩИХ В СТОИМОСТЬ САНАТОРНО-КУРОРТНОГО ЛЕЧЕНИЯ: 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ЛЕЧЕНИЕ в соответствии со стандартом и стоимостью, заложенной в цену путевки.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полдник.</w:t>
      </w:r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  <w:b/>
        </w:rPr>
        <w:t>! Для детей до 4-х лет проживание бесплатно</w:t>
      </w:r>
      <w:r w:rsidRPr="00082A61">
        <w:rPr>
          <w:rFonts w:ascii="Times New Roman" w:hAnsi="Times New Roman" w:cs="Times New Roman"/>
        </w:rPr>
        <w:t> - без предоставления дополнительного места (на кровати с родителем). </w:t>
      </w:r>
      <w:r w:rsidRPr="00082A61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082A61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082A61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082A61">
        <w:rPr>
          <w:rFonts w:ascii="Times New Roman" w:hAnsi="Times New Roman" w:cs="Times New Roman"/>
        </w:rPr>
        <w:t>еврораскладушка</w:t>
      </w:r>
      <w:proofErr w:type="spellEnd"/>
      <w:r w:rsidRPr="00082A61">
        <w:rPr>
          <w:rFonts w:ascii="Times New Roman" w:hAnsi="Times New Roman" w:cs="Times New Roman"/>
        </w:rPr>
        <w:t>) предоставляется за оплату.</w:t>
      </w:r>
      <w:r w:rsidRPr="00082A61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</w:t>
      </w:r>
      <w:proofErr w:type="gramStart"/>
      <w:r w:rsidRPr="00082A61">
        <w:rPr>
          <w:rFonts w:ascii="Times New Roman" w:hAnsi="Times New Roman" w:cs="Times New Roman"/>
        </w:rPr>
        <w:t>.</w:t>
      </w:r>
      <w:proofErr w:type="gramEnd"/>
    </w:p>
    <w:p w:rsidR="00510C58" w:rsidRPr="00082A61" w:rsidRDefault="00510C58" w:rsidP="00082A61">
      <w:pPr>
        <w:rPr>
          <w:rFonts w:ascii="Times New Roman" w:hAnsi="Times New Roman" w:cs="Times New Roman"/>
        </w:rPr>
      </w:pPr>
      <w:r w:rsidRPr="00082A61">
        <w:rPr>
          <w:rFonts w:ascii="Times New Roman" w:hAnsi="Times New Roman" w:cs="Times New Roman"/>
          <w:b/>
        </w:rPr>
        <w:t>! Продолжительность лечебной путёвки – минимум 12 дней</w:t>
      </w:r>
      <w:r w:rsidRPr="00082A61">
        <w:rPr>
          <w:rFonts w:ascii="Times New Roman" w:hAnsi="Times New Roman" w:cs="Times New Roman"/>
        </w:rPr>
        <w:t>.</w:t>
      </w:r>
    </w:p>
    <w:p w:rsidR="001D7208" w:rsidRPr="00082A61" w:rsidRDefault="001D7208" w:rsidP="00082A61">
      <w:pPr>
        <w:rPr>
          <w:rFonts w:ascii="Times New Roman" w:hAnsi="Times New Roman" w:cs="Times New Roman"/>
        </w:rPr>
      </w:pPr>
    </w:p>
    <w:sectPr w:rsidR="001D7208" w:rsidRPr="00082A61" w:rsidSect="003131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082A61"/>
    <w:rsid w:val="001D7208"/>
    <w:rsid w:val="00313177"/>
    <w:rsid w:val="00430DE0"/>
    <w:rsid w:val="00510C58"/>
    <w:rsid w:val="00567B72"/>
    <w:rsid w:val="00A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685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39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955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601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935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56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56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48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856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026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56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59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2015-10-06T07:10:00Z</dcterms:created>
  <dcterms:modified xsi:type="dcterms:W3CDTF">2015-10-06T07:10:00Z</dcterms:modified>
</cp:coreProperties>
</file>